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C6F" w:rsidRPr="00723C6F" w:rsidRDefault="00723C6F" w:rsidP="00723C6F">
      <w:pPr>
        <w:jc w:val="center"/>
        <w:rPr>
          <w:rFonts w:ascii="Times New Roman" w:hAnsi="Times New Roman" w:cs="Times New Roman"/>
          <w:b/>
        </w:rPr>
      </w:pPr>
      <w:r w:rsidRPr="00723C6F">
        <w:rPr>
          <w:rFonts w:ascii="Times New Roman" w:hAnsi="Times New Roman" w:cs="Times New Roman"/>
          <w:b/>
        </w:rPr>
        <w:t>Chủ động ứng phó triều cường, đảm bảo an toàn trước tình trạng mưa lớn kéo dài gây ngập úng cục bộ trên địa bàn</w:t>
      </w:r>
      <w:bookmarkStart w:id="0" w:name="_GoBack"/>
      <w:bookmarkEnd w:id="0"/>
    </w:p>
    <w:p w:rsidR="00723C6F" w:rsidRPr="00723C6F" w:rsidRDefault="00723C6F" w:rsidP="00723C6F">
      <w:pPr>
        <w:ind w:firstLine="709"/>
        <w:jc w:val="both"/>
        <w:rPr>
          <w:rFonts w:ascii="Times New Roman" w:hAnsi="Times New Roman" w:cs="Times New Roman"/>
        </w:rPr>
      </w:pPr>
      <w:r w:rsidRPr="00723C6F">
        <w:rPr>
          <w:rFonts w:ascii="Times New Roman" w:hAnsi="Times New Roman" w:cs="Times New Roman"/>
        </w:rPr>
        <w:t xml:space="preserve">Theo thông tin từ Đài Khí tượng Thủy văn tỉnh An Giang, trong 24 giờ qua, khu vực các phường Long Xuyên, Bình Đức, Mỹ Thới và xã Mỹ Hòa Hưng thời tiết phổ biến ít mưa, chủ yếu mưa nhẹ vào chiều tối. Hiện nay, mực nước đầu nguồn sông Tiền, sông Hậu xuống khá chậm, trong khi vùng hạ lưu vẫn còn chịu ảnh hưởng của triều cường. </w:t>
      </w:r>
    </w:p>
    <w:p w:rsidR="00723C6F" w:rsidRDefault="00723C6F" w:rsidP="00723C6F">
      <w:pPr>
        <w:ind w:firstLine="709"/>
        <w:jc w:val="both"/>
        <w:rPr>
          <w:rFonts w:ascii="Times New Roman" w:hAnsi="Times New Roman" w:cs="Times New Roman"/>
        </w:rPr>
      </w:pPr>
      <w:r w:rsidRPr="00723C6F">
        <w:rPr>
          <w:rFonts w:ascii="Times New Roman" w:hAnsi="Times New Roman" w:cs="Times New Roman"/>
        </w:rPr>
        <w:t>Mưa lớn sẽ tiếp tục kéo dài đến cuối tháng 10. Dự báo trong những ngày tới, mực nước cao nhất trên sông Hậu vẫn duy trì ở mức trên Báo động II từ 5 đế</w:t>
      </w:r>
      <w:r>
        <w:rPr>
          <w:rFonts w:ascii="Times New Roman" w:hAnsi="Times New Roman" w:cs="Times New Roman"/>
        </w:rPr>
        <w:t>n 10cm.</w:t>
      </w:r>
    </w:p>
    <w:p w:rsidR="00723C6F" w:rsidRDefault="00723C6F" w:rsidP="00723C6F">
      <w:pPr>
        <w:ind w:firstLine="709"/>
        <w:jc w:val="both"/>
        <w:rPr>
          <w:rFonts w:ascii="Times New Roman" w:hAnsi="Times New Roman" w:cs="Times New Roman"/>
        </w:rPr>
      </w:pPr>
      <w:r w:rsidRPr="00723C6F">
        <w:rPr>
          <w:rFonts w:ascii="Times New Roman" w:hAnsi="Times New Roman" w:cs="Times New Roman"/>
        </w:rPr>
        <w:t>Khi mực nước sông dâng cao, có thể gây ngập cục bộ tại các vùng trũng thấp, khu vực ven sông, kênh, rạch và những tuyến cống yếu; đặc biệt, trên sông Hậu nơi có lòng sông rộng, sâu và dòng chảy mạnh, còn tiềm ẩn nguy cơ tạo sóng lớn, gây xói mòn và sạt lở bờ sông, kênh rạ</w:t>
      </w:r>
      <w:r>
        <w:rPr>
          <w:rFonts w:ascii="Times New Roman" w:hAnsi="Times New Roman" w:cs="Times New Roman"/>
        </w:rPr>
        <w:t>ch.</w:t>
      </w:r>
    </w:p>
    <w:p w:rsidR="00723C6F" w:rsidRDefault="00723C6F" w:rsidP="00723C6F">
      <w:pPr>
        <w:ind w:firstLine="709"/>
        <w:jc w:val="both"/>
        <w:rPr>
          <w:rFonts w:ascii="Times New Roman" w:hAnsi="Times New Roman" w:cs="Times New Roman"/>
        </w:rPr>
      </w:pPr>
      <w:r w:rsidRPr="00723C6F">
        <w:rPr>
          <w:rFonts w:ascii="Times New Roman" w:hAnsi="Times New Roman" w:cs="Times New Roman"/>
        </w:rPr>
        <w:t>Tại phường Mỹ Thới, tình trạng ngập chủ yếu tập trung ở các khu vực ven sông Hậu, kênh Hội Đồng, Rạch Gòi Bé, Cái Sao – Bờ Hồ và vùng trũng thấp dọc bờ sông. Thời gian ngập thường xảy ra vào buổi sáng từ 7 giờ 30 đến 9 giờ và buổi tối từ 22 giờ đến 23 giờ 30, với độ sâu ngập phổ biến từ 5 đế</w:t>
      </w:r>
      <w:r>
        <w:rPr>
          <w:rFonts w:ascii="Times New Roman" w:hAnsi="Times New Roman" w:cs="Times New Roman"/>
        </w:rPr>
        <w:t>n 30cm.</w:t>
      </w:r>
    </w:p>
    <w:p w:rsidR="00723C6F" w:rsidRDefault="00723C6F" w:rsidP="00723C6F">
      <w:pPr>
        <w:ind w:firstLine="709"/>
        <w:jc w:val="both"/>
        <w:rPr>
          <w:rFonts w:ascii="Times New Roman" w:hAnsi="Times New Roman" w:cs="Times New Roman"/>
        </w:rPr>
      </w:pPr>
      <w:r w:rsidRPr="00723C6F">
        <w:rPr>
          <w:rFonts w:ascii="Times New Roman" w:hAnsi="Times New Roman" w:cs="Times New Roman"/>
        </w:rPr>
        <w:t>Trước diễn biến trên, Ủy ban nhân dân phường Mỹ Thới khuyến cáo người dân chủ động gia cố bờ bao, nắp cống; di chuyển tài sản, vật nuôi đến nơi cao ráo; hạn chế đi lại qua các tuyến đường ngập sâu để đảm bảo an toàn cho người và phương tiện. Đồng thời, bà con cần thường xuyên theo dõi các bản tin dự báo thời tiết, cảnh báo ngập lụt tiếp theo để chủ động ứng phó, giảm thiểu thiệt hại về tài sản và bảo vệ an toàn tính mạ</w:t>
      </w:r>
      <w:r>
        <w:rPr>
          <w:rFonts w:ascii="Times New Roman" w:hAnsi="Times New Roman" w:cs="Times New Roman"/>
        </w:rPr>
        <w:t>ng.</w:t>
      </w:r>
    </w:p>
    <w:p w:rsidR="00924495" w:rsidRPr="00723C6F" w:rsidRDefault="00723C6F" w:rsidP="00723C6F">
      <w:pPr>
        <w:ind w:firstLine="709"/>
        <w:jc w:val="both"/>
        <w:rPr>
          <w:rFonts w:ascii="Times New Roman" w:hAnsi="Times New Roman" w:cs="Times New Roman"/>
        </w:rPr>
      </w:pPr>
      <w:r w:rsidRPr="00723C6F">
        <w:rPr>
          <w:rFonts w:ascii="Times New Roman" w:hAnsi="Times New Roman" w:cs="Times New Roman"/>
        </w:rPr>
        <w:t>Hơn lúc nào hết, tinh thần đoàn kết và ý thức tự giác của từng hộ dân chính là yếu tố quan trọng giúp địa phương giảm thiểu thiệt hại do thiên tai gây ra. Bà con hãy chủ động phối hợp với chính quyền địa phương, kịp thời thông tin những điểm ngập sâu, sạt lở hoặc có nguy cơ mất an toàn để cùng nhau khắc phục, bảo đảm cuộc sống bình yên, an toàn, góp phần xây dựng phường Mỹ Thới ngày càng xanh – sạch – đẹp, vững vàng trước mọi biến động của thời tiết</w:t>
      </w:r>
      <w:r>
        <w:rPr>
          <w:rFonts w:ascii="Times New Roman" w:hAnsi="Times New Roman" w:cs="Times New Roman"/>
        </w:rPr>
        <w:t>./.</w:t>
      </w:r>
    </w:p>
    <w:sectPr w:rsidR="00924495" w:rsidRPr="00723C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BEB"/>
    <w:rsid w:val="00723C6F"/>
    <w:rsid w:val="00800BEB"/>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2025-10-29T13:25:00Z</dcterms:created>
  <dcterms:modified xsi:type="dcterms:W3CDTF">2025-10-29T13:27:00Z</dcterms:modified>
</cp:coreProperties>
</file>